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A7EC1">
      <w:pPr>
        <w:spacing w:line="580" w:lineRule="exact"/>
        <w:rPr>
          <w:rFonts w:hint="eastAsia" w:ascii="仿宋" w:hAnsi="仿宋" w:eastAsia="仿宋" w:cs="仿宋"/>
          <w:color w:val="auto"/>
          <w:sz w:val="32"/>
          <w:szCs w:val="32"/>
          <w:u w:val="single"/>
          <w:lang w:eastAsia="zh-CN"/>
        </w:rPr>
      </w:pPr>
      <w:r>
        <w:rPr>
          <w:rFonts w:hint="eastAsia" w:ascii="仿宋" w:hAnsi="仿宋" w:eastAsia="仿宋" w:cs="仿宋"/>
          <w:color w:val="auto"/>
          <w:sz w:val="32"/>
          <w:szCs w:val="32"/>
        </w:rPr>
        <w:t>计划类别：</w:t>
      </w:r>
      <w:r>
        <w:rPr>
          <w:rFonts w:hint="eastAsia" w:ascii="仿宋" w:hAnsi="仿宋" w:eastAsia="仿宋" w:cs="仿宋"/>
          <w:color w:val="auto"/>
          <w:sz w:val="32"/>
          <w:szCs w:val="32"/>
          <w:u w:val="single"/>
          <w:lang w:val="en-US" w:eastAsia="zh-CN"/>
        </w:rPr>
        <w:t>市</w:t>
      </w:r>
      <w:r>
        <w:rPr>
          <w:rFonts w:hint="eastAsia" w:ascii="仿宋" w:hAnsi="仿宋" w:eastAsia="仿宋" w:cs="仿宋"/>
          <w:color w:val="auto"/>
          <w:sz w:val="32"/>
          <w:szCs w:val="32"/>
          <w:u w:val="single"/>
        </w:rPr>
        <w:t>基础研究计划</w:t>
      </w:r>
      <w:r>
        <w:rPr>
          <w:rFonts w:hint="eastAsia" w:ascii="仿宋" w:hAnsi="仿宋" w:eastAsia="仿宋" w:cs="仿宋"/>
          <w:color w:val="auto"/>
          <w:sz w:val="32"/>
          <w:szCs w:val="32"/>
          <w:u w:val="single"/>
          <w:lang w:eastAsia="zh-CN"/>
        </w:rPr>
        <w:t>（联合专项）</w:t>
      </w:r>
    </w:p>
    <w:p w14:paraId="4D1E4CC2">
      <w:pPr>
        <w:spacing w:line="360" w:lineRule="auto"/>
        <w:rPr>
          <w:rFonts w:hint="eastAsia" w:ascii="仿宋" w:hAnsi="仿宋" w:eastAsia="仿宋" w:cs="仿宋"/>
          <w:color w:val="auto"/>
          <w:sz w:val="32"/>
          <w:szCs w:val="32"/>
        </w:rPr>
      </w:pPr>
    </w:p>
    <w:p w14:paraId="53E6D786">
      <w:pPr>
        <w:spacing w:line="580" w:lineRule="exact"/>
        <w:rPr>
          <w:rFonts w:hint="eastAsia" w:ascii="仿宋" w:hAnsi="仿宋" w:eastAsia="仿宋" w:cs="仿宋"/>
          <w:color w:val="auto"/>
          <w:sz w:val="32"/>
          <w:szCs w:val="32"/>
        </w:rPr>
      </w:pPr>
    </w:p>
    <w:p w14:paraId="1AFBEDCF">
      <w:pPr>
        <w:jc w:val="center"/>
        <w:rPr>
          <w:rFonts w:hint="eastAsia" w:ascii="黑体" w:hAnsi="黑体" w:eastAsia="黑体" w:cs="黑体"/>
          <w:b/>
          <w:color w:val="auto"/>
          <w:sz w:val="52"/>
          <w:szCs w:val="52"/>
        </w:rPr>
      </w:pPr>
      <w:r>
        <w:rPr>
          <w:rFonts w:hint="eastAsia" w:ascii="黑体" w:hAnsi="黑体" w:eastAsia="黑体" w:cs="黑体"/>
          <w:b/>
          <w:color w:val="auto"/>
          <w:sz w:val="52"/>
          <w:szCs w:val="52"/>
        </w:rPr>
        <w:t>淮安市科技计划项目申报书</w:t>
      </w:r>
    </w:p>
    <w:p w14:paraId="2B1C66C7">
      <w:pPr>
        <w:spacing w:line="560" w:lineRule="exact"/>
        <w:jc w:val="center"/>
        <w:rPr>
          <w:rFonts w:hint="eastAsia" w:ascii="仿宋" w:hAnsi="仿宋" w:eastAsia="仿宋" w:cs="仿宋"/>
          <w:color w:val="auto"/>
          <w:sz w:val="32"/>
          <w:szCs w:val="32"/>
        </w:rPr>
      </w:pPr>
      <w:r>
        <w:rPr>
          <w:rFonts w:hint="eastAsia" w:ascii="仿宋" w:hAnsi="仿宋" w:eastAsia="仿宋" w:cs="仿宋"/>
          <w:color w:val="auto"/>
          <w:sz w:val="32"/>
          <w:szCs w:val="32"/>
        </w:rPr>
        <w:t xml:space="preserve">（自然科学研究） </w:t>
      </w:r>
    </w:p>
    <w:p w14:paraId="53D7DB83">
      <w:pPr>
        <w:spacing w:line="580" w:lineRule="exact"/>
        <w:rPr>
          <w:rFonts w:hint="eastAsia" w:ascii="仿宋" w:hAnsi="仿宋" w:eastAsia="仿宋" w:cs="仿宋"/>
          <w:sz w:val="28"/>
          <w:szCs w:val="28"/>
        </w:rPr>
      </w:pPr>
    </w:p>
    <w:p w14:paraId="6695C41F">
      <w:pPr>
        <w:spacing w:line="580" w:lineRule="exact"/>
        <w:rPr>
          <w:rFonts w:hint="eastAsia" w:ascii="仿宋" w:hAnsi="仿宋" w:eastAsia="仿宋" w:cs="仿宋"/>
          <w:sz w:val="28"/>
          <w:szCs w:val="28"/>
        </w:rPr>
      </w:pPr>
    </w:p>
    <w:p w14:paraId="7D0E66B2">
      <w:pPr>
        <w:spacing w:line="580" w:lineRule="exact"/>
        <w:rPr>
          <w:rFonts w:hint="eastAsia" w:ascii="仿宋" w:hAnsi="仿宋" w:eastAsia="仿宋" w:cs="仿宋"/>
          <w:sz w:val="28"/>
          <w:szCs w:val="28"/>
        </w:rPr>
      </w:pPr>
    </w:p>
    <w:tbl>
      <w:tblPr>
        <w:tblStyle w:val="8"/>
        <w:tblW w:w="0" w:type="auto"/>
        <w:tblInd w:w="0" w:type="dxa"/>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autofit"/>
        <w:tblCellMar>
          <w:left w:w="108" w:type="dxa"/>
          <w:right w:w="108" w:type="dxa"/>
        </w:tblCellMar>
      </w:tblPr>
      <w:tblGrid>
        <w:gridCol w:w="2236"/>
        <w:gridCol w:w="3437"/>
        <w:gridCol w:w="1275"/>
        <w:gridCol w:w="1998"/>
      </w:tblGrid>
      <w:tr w14:paraId="2A96AFE2">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left w:w="108" w:type="dxa"/>
            <w:right w:w="108" w:type="dxa"/>
          </w:tblCellMar>
        </w:tblPrEx>
        <w:tc>
          <w:tcPr>
            <w:tcW w:w="2236" w:type="dxa"/>
            <w:tcBorders>
              <w:top w:val="nil"/>
              <w:left w:val="nil"/>
              <w:bottom w:val="nil"/>
              <w:right w:val="nil"/>
            </w:tcBorders>
            <w:vAlign w:val="center"/>
          </w:tcPr>
          <w:p w14:paraId="774C8C0A">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项目名称：</w:t>
            </w:r>
          </w:p>
        </w:tc>
        <w:tc>
          <w:tcPr>
            <w:tcW w:w="6710" w:type="dxa"/>
            <w:gridSpan w:val="3"/>
            <w:tcBorders>
              <w:top w:val="nil"/>
              <w:left w:val="nil"/>
              <w:bottom w:val="single" w:color="auto" w:sz="4" w:space="0"/>
              <w:right w:val="nil"/>
            </w:tcBorders>
            <w:vAlign w:val="center"/>
          </w:tcPr>
          <w:p w14:paraId="64F24C3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b w:val="0"/>
                <w:bCs w:val="0"/>
                <w:sz w:val="30"/>
                <w:szCs w:val="30"/>
                <w:vertAlign w:val="baseline"/>
              </w:rPr>
            </w:pPr>
          </w:p>
        </w:tc>
      </w:tr>
      <w:tr w14:paraId="1B56CD45">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left w:w="108" w:type="dxa"/>
            <w:right w:w="108" w:type="dxa"/>
          </w:tblCellMar>
        </w:tblPrEx>
        <w:tc>
          <w:tcPr>
            <w:tcW w:w="2236" w:type="dxa"/>
            <w:tcBorders>
              <w:top w:val="nil"/>
              <w:left w:val="nil"/>
              <w:bottom w:val="nil"/>
              <w:right w:val="nil"/>
            </w:tcBorders>
            <w:vAlign w:val="center"/>
          </w:tcPr>
          <w:p w14:paraId="2F09B336">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承担单位：</w:t>
            </w:r>
          </w:p>
        </w:tc>
        <w:tc>
          <w:tcPr>
            <w:tcW w:w="6710" w:type="dxa"/>
            <w:gridSpan w:val="3"/>
            <w:tcBorders>
              <w:top w:val="single" w:color="auto" w:sz="4" w:space="0"/>
              <w:left w:val="nil"/>
              <w:bottom w:val="single" w:color="auto" w:sz="4" w:space="0"/>
              <w:right w:val="nil"/>
            </w:tcBorders>
            <w:vAlign w:val="center"/>
          </w:tcPr>
          <w:p w14:paraId="518335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sz w:val="30"/>
                <w:szCs w:val="30"/>
                <w:vertAlign w:val="baseline"/>
                <w:lang w:val="en-US" w:eastAsia="zh-CN"/>
              </w:rPr>
            </w:pPr>
            <w:r>
              <w:rPr>
                <w:rFonts w:hint="default" w:ascii="Times New Roman" w:hAnsi="Times New Roman" w:eastAsia="仿宋" w:cs="Times New Roman"/>
                <w:b w:val="0"/>
                <w:bCs w:val="0"/>
                <w:sz w:val="30"/>
                <w:szCs w:val="30"/>
                <w:vertAlign w:val="baseline"/>
                <w:lang w:val="en-US" w:eastAsia="zh-CN"/>
              </w:rPr>
              <w:t>江苏食品药品职业技术学院</w:t>
            </w:r>
          </w:p>
        </w:tc>
      </w:tr>
      <w:tr w14:paraId="33B8E4E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left w:w="108" w:type="dxa"/>
            <w:right w:w="108" w:type="dxa"/>
          </w:tblCellMar>
        </w:tblPrEx>
        <w:tc>
          <w:tcPr>
            <w:tcW w:w="2236" w:type="dxa"/>
            <w:tcBorders>
              <w:top w:val="nil"/>
              <w:left w:val="nil"/>
              <w:bottom w:val="nil"/>
              <w:right w:val="nil"/>
            </w:tcBorders>
            <w:vAlign w:val="center"/>
          </w:tcPr>
          <w:p w14:paraId="73C19DAD">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单位地址：</w:t>
            </w:r>
          </w:p>
        </w:tc>
        <w:tc>
          <w:tcPr>
            <w:tcW w:w="3437" w:type="dxa"/>
            <w:tcBorders>
              <w:top w:val="single" w:color="auto" w:sz="4" w:space="0"/>
              <w:left w:val="nil"/>
              <w:bottom w:val="single" w:color="auto" w:sz="4" w:space="0"/>
              <w:right w:val="nil"/>
            </w:tcBorders>
            <w:vAlign w:val="center"/>
          </w:tcPr>
          <w:p w14:paraId="6AF919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sz w:val="30"/>
                <w:szCs w:val="30"/>
                <w:vertAlign w:val="baseline"/>
                <w:lang w:val="en-US" w:eastAsia="zh-CN"/>
              </w:rPr>
            </w:pPr>
            <w:r>
              <w:rPr>
                <w:rFonts w:hint="default" w:ascii="Times New Roman" w:hAnsi="Times New Roman" w:eastAsia="仿宋" w:cs="Times New Roman"/>
                <w:b w:val="0"/>
                <w:bCs w:val="0"/>
                <w:sz w:val="30"/>
                <w:szCs w:val="30"/>
                <w:vertAlign w:val="baseline"/>
                <w:lang w:val="en-US" w:eastAsia="zh-CN"/>
              </w:rPr>
              <w:t>淮安市高教园区枚乘东路4号</w:t>
            </w:r>
          </w:p>
        </w:tc>
        <w:tc>
          <w:tcPr>
            <w:tcW w:w="1275" w:type="dxa"/>
            <w:tcBorders>
              <w:top w:val="single" w:color="auto" w:sz="4" w:space="0"/>
              <w:left w:val="nil"/>
              <w:bottom w:val="nil"/>
              <w:right w:val="nil"/>
            </w:tcBorders>
            <w:vAlign w:val="center"/>
          </w:tcPr>
          <w:p w14:paraId="7AFC088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邮编：</w:t>
            </w:r>
          </w:p>
        </w:tc>
        <w:tc>
          <w:tcPr>
            <w:tcW w:w="1998" w:type="dxa"/>
            <w:tcBorders>
              <w:top w:val="single" w:color="auto" w:sz="4" w:space="0"/>
              <w:left w:val="nil"/>
              <w:bottom w:val="single" w:color="auto" w:sz="4" w:space="0"/>
              <w:right w:val="nil"/>
            </w:tcBorders>
            <w:vAlign w:val="center"/>
          </w:tcPr>
          <w:p w14:paraId="44A348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sz w:val="30"/>
                <w:szCs w:val="30"/>
                <w:vertAlign w:val="baseline"/>
                <w:lang w:val="en-US" w:eastAsia="zh-CN"/>
              </w:rPr>
            </w:pPr>
            <w:r>
              <w:rPr>
                <w:rFonts w:hint="default" w:ascii="Times New Roman" w:hAnsi="Times New Roman" w:eastAsia="仿宋" w:cs="Times New Roman"/>
                <w:b w:val="0"/>
                <w:bCs w:val="0"/>
                <w:sz w:val="30"/>
                <w:szCs w:val="30"/>
                <w:vertAlign w:val="baseline"/>
                <w:lang w:val="en-US" w:eastAsia="zh-CN"/>
              </w:rPr>
              <w:t>223005</w:t>
            </w:r>
          </w:p>
        </w:tc>
      </w:tr>
      <w:tr w14:paraId="536D6662">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left w:w="108" w:type="dxa"/>
            <w:right w:w="108" w:type="dxa"/>
          </w:tblCellMar>
        </w:tblPrEx>
        <w:tc>
          <w:tcPr>
            <w:tcW w:w="2236" w:type="dxa"/>
            <w:tcBorders>
              <w:top w:val="nil"/>
              <w:left w:val="nil"/>
              <w:bottom w:val="nil"/>
              <w:right w:val="nil"/>
            </w:tcBorders>
            <w:vAlign w:val="center"/>
          </w:tcPr>
          <w:p w14:paraId="27E6B47B">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项目负责人：</w:t>
            </w:r>
          </w:p>
        </w:tc>
        <w:tc>
          <w:tcPr>
            <w:tcW w:w="3437" w:type="dxa"/>
            <w:tcBorders>
              <w:top w:val="single" w:color="auto" w:sz="4" w:space="0"/>
              <w:left w:val="nil"/>
              <w:bottom w:val="single" w:color="auto" w:sz="4" w:space="0"/>
              <w:right w:val="nil"/>
            </w:tcBorders>
            <w:vAlign w:val="center"/>
          </w:tcPr>
          <w:p w14:paraId="0194456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b w:val="0"/>
                <w:bCs w:val="0"/>
                <w:sz w:val="30"/>
                <w:szCs w:val="30"/>
                <w:vertAlign w:val="baseline"/>
              </w:rPr>
            </w:pPr>
          </w:p>
        </w:tc>
        <w:tc>
          <w:tcPr>
            <w:tcW w:w="1275" w:type="dxa"/>
            <w:tcBorders>
              <w:top w:val="nil"/>
              <w:left w:val="nil"/>
              <w:bottom w:val="nil"/>
              <w:right w:val="nil"/>
            </w:tcBorders>
            <w:vAlign w:val="center"/>
          </w:tcPr>
          <w:p w14:paraId="4CEA772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电话：</w:t>
            </w:r>
          </w:p>
        </w:tc>
        <w:tc>
          <w:tcPr>
            <w:tcW w:w="1998" w:type="dxa"/>
            <w:tcBorders>
              <w:top w:val="single" w:color="auto" w:sz="4" w:space="0"/>
              <w:left w:val="nil"/>
              <w:bottom w:val="single" w:color="auto" w:sz="4" w:space="0"/>
              <w:right w:val="nil"/>
            </w:tcBorders>
            <w:vAlign w:val="center"/>
          </w:tcPr>
          <w:p w14:paraId="3BF393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sz w:val="30"/>
                <w:szCs w:val="30"/>
                <w:vertAlign w:val="baseline"/>
              </w:rPr>
            </w:pPr>
          </w:p>
        </w:tc>
      </w:tr>
      <w:tr w14:paraId="023706B6">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left w:w="108" w:type="dxa"/>
            <w:right w:w="108" w:type="dxa"/>
          </w:tblCellMar>
        </w:tblPrEx>
        <w:tc>
          <w:tcPr>
            <w:tcW w:w="2236" w:type="dxa"/>
            <w:tcBorders>
              <w:top w:val="nil"/>
              <w:left w:val="nil"/>
              <w:bottom w:val="nil"/>
              <w:right w:val="nil"/>
            </w:tcBorders>
            <w:vAlign w:val="center"/>
          </w:tcPr>
          <w:p w14:paraId="07BE6135">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项目联系人：</w:t>
            </w:r>
          </w:p>
        </w:tc>
        <w:tc>
          <w:tcPr>
            <w:tcW w:w="3437" w:type="dxa"/>
            <w:tcBorders>
              <w:top w:val="single" w:color="auto" w:sz="4" w:space="0"/>
              <w:left w:val="nil"/>
              <w:bottom w:val="single" w:color="auto" w:sz="4" w:space="0"/>
              <w:right w:val="nil"/>
            </w:tcBorders>
            <w:vAlign w:val="center"/>
          </w:tcPr>
          <w:p w14:paraId="2BDC58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sz w:val="30"/>
                <w:szCs w:val="30"/>
                <w:vertAlign w:val="baseline"/>
                <w:lang w:val="en-US" w:eastAsia="zh-CN"/>
              </w:rPr>
            </w:pPr>
            <w:r>
              <w:rPr>
                <w:rFonts w:hint="default" w:ascii="Times New Roman" w:hAnsi="Times New Roman" w:eastAsia="仿宋" w:cs="Times New Roman"/>
                <w:b w:val="0"/>
                <w:bCs w:val="0"/>
                <w:sz w:val="30"/>
                <w:szCs w:val="30"/>
                <w:vertAlign w:val="baseline"/>
                <w:lang w:val="en-US" w:eastAsia="zh-CN"/>
              </w:rPr>
              <w:t>朱梦焱</w:t>
            </w:r>
          </w:p>
        </w:tc>
        <w:tc>
          <w:tcPr>
            <w:tcW w:w="1275" w:type="dxa"/>
            <w:tcBorders>
              <w:top w:val="nil"/>
              <w:left w:val="nil"/>
              <w:bottom w:val="nil"/>
              <w:right w:val="nil"/>
            </w:tcBorders>
            <w:vAlign w:val="center"/>
          </w:tcPr>
          <w:p w14:paraId="0F90B2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电话：</w:t>
            </w:r>
          </w:p>
        </w:tc>
        <w:tc>
          <w:tcPr>
            <w:tcW w:w="1998" w:type="dxa"/>
            <w:tcBorders>
              <w:top w:val="single" w:color="auto" w:sz="4" w:space="0"/>
              <w:left w:val="nil"/>
              <w:bottom w:val="single" w:color="auto" w:sz="4" w:space="0"/>
              <w:right w:val="nil"/>
            </w:tcBorders>
            <w:vAlign w:val="center"/>
          </w:tcPr>
          <w:p w14:paraId="4B2B43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sz w:val="30"/>
                <w:szCs w:val="30"/>
                <w:vertAlign w:val="baseline"/>
                <w:lang w:val="en-US" w:eastAsia="zh-CN"/>
              </w:rPr>
            </w:pPr>
            <w:r>
              <w:rPr>
                <w:rFonts w:hint="default" w:ascii="Times New Roman" w:hAnsi="Times New Roman" w:eastAsia="仿宋" w:cs="Times New Roman"/>
                <w:b w:val="0"/>
                <w:bCs w:val="0"/>
                <w:sz w:val="30"/>
                <w:szCs w:val="30"/>
                <w:vertAlign w:val="baseline"/>
                <w:lang w:val="en-US" w:eastAsia="zh-CN"/>
              </w:rPr>
              <w:t>15050586689</w:t>
            </w:r>
          </w:p>
        </w:tc>
      </w:tr>
      <w:tr w14:paraId="59A3BDEF">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left w:w="108" w:type="dxa"/>
            <w:right w:w="108" w:type="dxa"/>
          </w:tblCellMar>
        </w:tblPrEx>
        <w:tc>
          <w:tcPr>
            <w:tcW w:w="2236" w:type="dxa"/>
            <w:tcBorders>
              <w:top w:val="nil"/>
              <w:left w:val="nil"/>
              <w:right w:val="nil"/>
            </w:tcBorders>
            <w:vAlign w:val="center"/>
          </w:tcPr>
          <w:p w14:paraId="07C95CD0">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主管部门：</w:t>
            </w:r>
          </w:p>
        </w:tc>
        <w:tc>
          <w:tcPr>
            <w:tcW w:w="6710" w:type="dxa"/>
            <w:gridSpan w:val="3"/>
            <w:tcBorders>
              <w:top w:val="nil"/>
              <w:left w:val="nil"/>
              <w:bottom w:val="single" w:color="auto" w:sz="4" w:space="0"/>
              <w:right w:val="nil"/>
            </w:tcBorders>
            <w:vAlign w:val="center"/>
          </w:tcPr>
          <w:p w14:paraId="46AB84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淮安市科学技术局</w:t>
            </w:r>
          </w:p>
        </w:tc>
      </w:tr>
    </w:tbl>
    <w:p w14:paraId="3CDA6360">
      <w:pPr>
        <w:keepNext w:val="0"/>
        <w:keepLines w:val="0"/>
        <w:pageBreakBefore w:val="0"/>
        <w:kinsoku/>
        <w:wordWrap/>
        <w:overflowPunct/>
        <w:topLinePunct w:val="0"/>
        <w:autoSpaceDE/>
        <w:autoSpaceDN/>
        <w:bidi w:val="0"/>
        <w:adjustRightInd/>
        <w:snapToGrid/>
        <w:spacing w:line="560" w:lineRule="exact"/>
        <w:ind w:firstLine="0"/>
        <w:jc w:val="left"/>
        <w:textAlignment w:val="auto"/>
        <w:rPr>
          <w:rFonts w:hint="eastAsia" w:ascii="仿宋" w:hAnsi="仿宋" w:eastAsia="仿宋" w:cs="仿宋"/>
          <w:b w:val="0"/>
          <w:bCs w:val="0"/>
          <w:sz w:val="32"/>
          <w:szCs w:val="32"/>
        </w:rPr>
      </w:pPr>
    </w:p>
    <w:p w14:paraId="24A859A1">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 w:hAnsi="仿宋" w:eastAsia="仿宋" w:cs="仿宋"/>
          <w:sz w:val="32"/>
          <w:szCs w:val="32"/>
          <w:lang w:val="en-US" w:eastAsia="zh-CN"/>
        </w:rPr>
      </w:pPr>
    </w:p>
    <w:p w14:paraId="6B8E2F6B">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 w:hAnsi="仿宋" w:eastAsia="仿宋" w:cs="仿宋"/>
          <w:sz w:val="32"/>
          <w:szCs w:val="32"/>
          <w:lang w:val="en-US" w:eastAsia="zh-CN"/>
        </w:rPr>
      </w:pPr>
    </w:p>
    <w:p w14:paraId="034C7589">
      <w:pPr>
        <w:keepNext w:val="0"/>
        <w:keepLines w:val="0"/>
        <w:pageBreakBefore w:val="0"/>
        <w:kinsoku/>
        <w:wordWrap/>
        <w:overflowPunct/>
        <w:topLinePunct w:val="0"/>
        <w:autoSpaceDE/>
        <w:autoSpaceDN/>
        <w:bidi w:val="0"/>
        <w:adjustRightInd/>
        <w:snapToGrid/>
        <w:spacing w:line="560" w:lineRule="exact"/>
        <w:ind w:firstLine="0"/>
        <w:jc w:val="center"/>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填报</w:t>
      </w:r>
      <w:r>
        <w:rPr>
          <w:rFonts w:hint="eastAsia" w:ascii="仿宋" w:hAnsi="仿宋" w:eastAsia="仿宋" w:cs="仿宋"/>
          <w:sz w:val="32"/>
          <w:szCs w:val="32"/>
        </w:rPr>
        <w:t>日期：    年     月    日</w:t>
      </w:r>
    </w:p>
    <w:p w14:paraId="28C2BD55">
      <w:pPr>
        <w:keepNext w:val="0"/>
        <w:keepLines w:val="0"/>
        <w:pageBreakBefore w:val="0"/>
        <w:kinsoku/>
        <w:wordWrap/>
        <w:overflowPunct/>
        <w:topLinePunct w:val="0"/>
        <w:autoSpaceDE/>
        <w:autoSpaceDN/>
        <w:bidi w:val="0"/>
        <w:adjustRightInd/>
        <w:snapToGrid/>
        <w:spacing w:line="560" w:lineRule="exact"/>
        <w:ind w:firstLine="602" w:firstLineChars="200"/>
        <w:jc w:val="left"/>
        <w:textAlignment w:val="auto"/>
        <w:rPr>
          <w:rFonts w:hint="eastAsia" w:ascii="仿宋" w:hAnsi="仿宋" w:eastAsia="仿宋" w:cs="仿宋"/>
          <w:b/>
          <w:sz w:val="30"/>
          <w:szCs w:val="30"/>
        </w:rPr>
      </w:pPr>
    </w:p>
    <w:p w14:paraId="3BD5C145">
      <w:pPr>
        <w:keepNext w:val="0"/>
        <w:keepLines w:val="0"/>
        <w:pageBreakBefore w:val="0"/>
        <w:kinsoku/>
        <w:wordWrap/>
        <w:overflowPunct/>
        <w:topLinePunct w:val="0"/>
        <w:autoSpaceDE/>
        <w:autoSpaceDN/>
        <w:bidi w:val="0"/>
        <w:adjustRightInd/>
        <w:snapToGrid/>
        <w:spacing w:line="560" w:lineRule="exact"/>
        <w:ind w:firstLine="602" w:firstLineChars="200"/>
        <w:jc w:val="left"/>
        <w:textAlignment w:val="auto"/>
        <w:rPr>
          <w:rFonts w:hint="eastAsia" w:ascii="仿宋" w:hAnsi="仿宋" w:eastAsia="仿宋" w:cs="仿宋"/>
          <w:b/>
          <w:sz w:val="30"/>
          <w:szCs w:val="30"/>
        </w:rPr>
      </w:pPr>
    </w:p>
    <w:p w14:paraId="7AC2656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淮安市科学技术局</w:t>
      </w:r>
    </w:p>
    <w:p w14:paraId="66DCC7C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二〇二</w:t>
      </w:r>
      <w:r>
        <w:rPr>
          <w:rFonts w:hint="eastAsia" w:ascii="黑体" w:hAnsi="黑体" w:eastAsia="黑体" w:cs="黑体"/>
          <w:b w:val="0"/>
          <w:bCs/>
          <w:sz w:val="32"/>
          <w:szCs w:val="32"/>
          <w:lang w:val="en-US" w:eastAsia="zh-CN"/>
        </w:rPr>
        <w:t>六</w:t>
      </w:r>
      <w:r>
        <w:rPr>
          <w:rFonts w:hint="eastAsia" w:ascii="黑体" w:hAnsi="黑体" w:eastAsia="黑体" w:cs="黑体"/>
          <w:b w:val="0"/>
          <w:bCs/>
          <w:sz w:val="32"/>
          <w:szCs w:val="32"/>
        </w:rPr>
        <w:t>年制</w:t>
      </w:r>
    </w:p>
    <w:p w14:paraId="69608BCB">
      <w:pPr>
        <w:rPr>
          <w:rFonts w:hint="eastAsia" w:ascii="宋体" w:hAnsi="宋体"/>
          <w:b/>
          <w:sz w:val="28"/>
          <w:szCs w:val="28"/>
          <w:lang w:val="en-US" w:eastAsia="zh-CN"/>
        </w:rPr>
      </w:pPr>
      <w:r>
        <w:rPr>
          <w:rFonts w:hint="eastAsia" w:ascii="宋体" w:hAnsi="宋体"/>
          <w:b/>
          <w:sz w:val="28"/>
          <w:szCs w:val="28"/>
          <w:lang w:val="en-US" w:eastAsia="zh-CN"/>
        </w:rPr>
        <w:br w:type="page"/>
      </w:r>
    </w:p>
    <w:p w14:paraId="30FC8A87">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一</w:t>
      </w:r>
      <w:r>
        <w:rPr>
          <w:rFonts w:hint="eastAsia" w:ascii="宋体" w:hAnsi="宋体" w:eastAsia="宋体" w:cs="宋体"/>
          <w:b/>
          <w:sz w:val="28"/>
          <w:szCs w:val="28"/>
        </w:rPr>
        <w:t>、</w:t>
      </w:r>
      <w:r>
        <w:rPr>
          <w:rFonts w:hint="eastAsia" w:ascii="宋体" w:hAnsi="宋体" w:cs="宋体"/>
          <w:b/>
          <w:sz w:val="28"/>
          <w:szCs w:val="28"/>
          <w:lang w:val="en-US" w:eastAsia="zh-CN"/>
        </w:rPr>
        <w:t>项目申报</w:t>
      </w:r>
      <w:r>
        <w:rPr>
          <w:rFonts w:hint="eastAsia" w:ascii="宋体" w:hAnsi="宋体" w:eastAsia="宋体" w:cs="宋体"/>
          <w:b/>
          <w:sz w:val="28"/>
          <w:szCs w:val="28"/>
        </w:rPr>
        <w:t>单位</w:t>
      </w:r>
      <w:r>
        <w:rPr>
          <w:rFonts w:hint="eastAsia" w:ascii="宋体" w:hAnsi="宋体" w:cs="宋体"/>
          <w:b/>
          <w:sz w:val="28"/>
          <w:szCs w:val="28"/>
          <w:lang w:val="en-US" w:eastAsia="zh-CN"/>
        </w:rPr>
        <w:t>及项目团队</w:t>
      </w:r>
      <w:r>
        <w:rPr>
          <w:rFonts w:hint="eastAsia" w:ascii="宋体" w:hAnsi="宋体" w:eastAsia="宋体" w:cs="宋体"/>
          <w:b/>
          <w:sz w:val="28"/>
          <w:szCs w:val="28"/>
        </w:rPr>
        <w:t>情况</w:t>
      </w:r>
    </w:p>
    <w:p w14:paraId="1B9F642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val="en-US" w:eastAsia="zh-CN"/>
        </w:rPr>
        <w:t>1.</w:t>
      </w:r>
      <w:r>
        <w:rPr>
          <w:rFonts w:hint="default" w:ascii="Times New Roman" w:hAnsi="Times New Roman" w:cs="Times New Roman"/>
          <w:sz w:val="28"/>
          <w:szCs w:val="28"/>
          <w:lang w:val="en-US" w:eastAsia="zh-CN"/>
        </w:rPr>
        <w:t>项目申报</w:t>
      </w:r>
      <w:r>
        <w:rPr>
          <w:rFonts w:hint="default" w:ascii="Times New Roman" w:hAnsi="Times New Roman" w:eastAsia="宋体" w:cs="Times New Roman"/>
          <w:sz w:val="28"/>
          <w:szCs w:val="28"/>
        </w:rPr>
        <w:t>单位基本情况</w:t>
      </w:r>
    </w:p>
    <w:p w14:paraId="0887125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2.项目负责人及项目团队情况</w:t>
      </w:r>
    </w:p>
    <w:p w14:paraId="0822DF6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包括项目负责人的教育经历和工作经历，在国内外学术组织、刊物及国际性学术会议任职情况，近期已发表与本项目有关的主要论著目录和获得学术奖励情况，正在承担、参加或完成的科研项目情况等</w:t>
      </w:r>
    </w:p>
    <w:p w14:paraId="5937C1E8">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二、项目建设的意义及必要性</w:t>
      </w:r>
    </w:p>
    <w:p w14:paraId="500DAAA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cs="宋体"/>
          <w:sz w:val="28"/>
          <w:szCs w:val="28"/>
          <w:lang w:val="en-US" w:eastAsia="zh-CN"/>
        </w:rPr>
      </w:pPr>
      <w:r>
        <w:rPr>
          <w:rFonts w:hint="eastAsia" w:ascii="宋体" w:hAnsi="宋体" w:cs="宋体"/>
          <w:sz w:val="28"/>
          <w:szCs w:val="28"/>
          <w:lang w:val="en-US" w:eastAsia="zh-CN"/>
        </w:rPr>
        <w:t>研究意义、国内外研究现状及发展动态分析，需结合科学研究发展趋势来论述科学意义；或结合国民经济和社会发展中迫切需要解决的关键科技问题来论述其应用前景。</w:t>
      </w:r>
    </w:p>
    <w:p w14:paraId="193EF73D">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三</w:t>
      </w:r>
      <w:r>
        <w:rPr>
          <w:rFonts w:hint="eastAsia" w:ascii="宋体" w:hAnsi="宋体" w:eastAsia="宋体" w:cs="宋体"/>
          <w:b/>
          <w:sz w:val="28"/>
          <w:szCs w:val="28"/>
        </w:rPr>
        <w:t>、项目研究基础和条件</w:t>
      </w:r>
    </w:p>
    <w:p w14:paraId="68C8134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针对本项目要研究或解决的的问题，已有的研究基础和工作条件</w:t>
      </w:r>
    </w:p>
    <w:p w14:paraId="3446C98E">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四</w:t>
      </w:r>
      <w:r>
        <w:rPr>
          <w:rFonts w:hint="eastAsia" w:ascii="宋体" w:hAnsi="宋体" w:eastAsia="宋体" w:cs="宋体"/>
          <w:b/>
          <w:sz w:val="28"/>
          <w:szCs w:val="28"/>
        </w:rPr>
        <w:t>、项目主要任务和</w:t>
      </w:r>
      <w:r>
        <w:rPr>
          <w:rFonts w:hint="eastAsia" w:ascii="宋体" w:hAnsi="宋体" w:eastAsia="宋体" w:cs="宋体"/>
          <w:b/>
          <w:sz w:val="28"/>
          <w:szCs w:val="28"/>
          <w:lang w:val="en-US" w:eastAsia="zh-CN"/>
        </w:rPr>
        <w:t>考核指标</w:t>
      </w:r>
    </w:p>
    <w:p w14:paraId="683FA3D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val="en-US" w:eastAsia="zh-CN"/>
        </w:rPr>
        <w:t>1.</w:t>
      </w:r>
      <w:r>
        <w:rPr>
          <w:rFonts w:hint="default" w:ascii="Times New Roman" w:hAnsi="Times New Roman" w:eastAsia="宋体" w:cs="Times New Roman"/>
          <w:sz w:val="28"/>
          <w:szCs w:val="28"/>
        </w:rPr>
        <w:t>项目的研究内容、研究目标和拟解决的科学问题</w:t>
      </w:r>
    </w:p>
    <w:p w14:paraId="5A0214E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val="en-US" w:eastAsia="zh-CN"/>
        </w:rPr>
        <w:t>研究内容和研究目标等须清晰、明确，详细阐述清楚。</w:t>
      </w:r>
    </w:p>
    <w:p w14:paraId="7069058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2.拟采取的研究方案及可行性分析</w:t>
      </w:r>
    </w:p>
    <w:p w14:paraId="05265CC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包括研究方法、技术路线、实验手段、关键技术等说明</w:t>
      </w:r>
    </w:p>
    <w:p w14:paraId="529520E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3.本项目特色及创新点</w:t>
      </w:r>
    </w:p>
    <w:p w14:paraId="611209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4</w:t>
      </w:r>
      <w:r>
        <w:rPr>
          <w:rFonts w:hint="default" w:ascii="Times New Roman" w:hAnsi="Times New Roman" w:eastAsia="宋体" w:cs="Times New Roman"/>
          <w:sz w:val="28"/>
          <w:szCs w:val="28"/>
          <w:lang w:val="en-US" w:eastAsia="zh-CN"/>
        </w:rPr>
        <w:t>.</w:t>
      </w:r>
      <w:r>
        <w:rPr>
          <w:rFonts w:hint="eastAsia" w:ascii="宋体" w:hAnsi="宋体" w:eastAsia="宋体" w:cs="宋体"/>
          <w:sz w:val="28"/>
          <w:szCs w:val="28"/>
        </w:rPr>
        <w:t>考核指标</w:t>
      </w:r>
    </w:p>
    <w:p w14:paraId="3D2FCD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宋体" w:hAnsi="宋体"/>
          <w:sz w:val="28"/>
          <w:szCs w:val="28"/>
          <w:lang w:val="en-US" w:eastAsia="zh-CN"/>
        </w:rPr>
      </w:pPr>
    </w:p>
    <w:p w14:paraId="375FF56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sz w:val="28"/>
          <w:szCs w:val="28"/>
        </w:rPr>
      </w:pPr>
      <w:r>
        <w:rPr>
          <w:rFonts w:ascii="宋体" w:hAnsi="宋体"/>
          <w:sz w:val="28"/>
          <w:szCs w:val="28"/>
        </w:rPr>
        <w:br w:type="page"/>
      </w:r>
    </w:p>
    <w:p w14:paraId="7819F684">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ascii="宋体" w:hAnsi="宋体"/>
          <w:b/>
          <w:sz w:val="28"/>
          <w:szCs w:val="28"/>
        </w:rPr>
      </w:pPr>
      <w:r>
        <w:rPr>
          <w:rFonts w:hint="eastAsia" w:ascii="宋体" w:hAnsi="宋体"/>
          <w:b/>
          <w:sz w:val="28"/>
          <w:szCs w:val="28"/>
          <w:lang w:val="en-US" w:eastAsia="zh-CN"/>
        </w:rPr>
        <w:t>五</w:t>
      </w:r>
      <w:r>
        <w:rPr>
          <w:rFonts w:ascii="宋体" w:hAnsi="宋体"/>
          <w:b/>
          <w:sz w:val="28"/>
          <w:szCs w:val="28"/>
        </w:rPr>
        <w:t>、计划进度安排与考核指标</w:t>
      </w:r>
    </w:p>
    <w:tbl>
      <w:tblPr>
        <w:tblStyle w:val="7"/>
        <w:tblW w:w="8475" w:type="dxa"/>
        <w:jc w:val="center"/>
        <w:tblLayout w:type="fixed"/>
        <w:tblCellMar>
          <w:top w:w="0" w:type="dxa"/>
          <w:left w:w="108" w:type="dxa"/>
          <w:bottom w:w="0" w:type="dxa"/>
          <w:right w:w="108" w:type="dxa"/>
        </w:tblCellMar>
      </w:tblPr>
      <w:tblGrid>
        <w:gridCol w:w="2657"/>
        <w:gridCol w:w="5818"/>
      </w:tblGrid>
      <w:tr w14:paraId="60548075">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4DDF5708">
            <w:pPr>
              <w:widowControl w:val="0"/>
              <w:jc w:val="center"/>
              <w:rPr>
                <w:rFonts w:ascii="宋体" w:hAnsi="宋体"/>
              </w:rPr>
            </w:pPr>
            <w:r>
              <w:rPr>
                <w:rFonts w:ascii="宋体" w:hAnsi="宋体"/>
              </w:rPr>
              <w:t>工作进度（以季度划分）</w:t>
            </w:r>
          </w:p>
        </w:tc>
        <w:tc>
          <w:tcPr>
            <w:tcW w:w="5818" w:type="dxa"/>
            <w:tcBorders>
              <w:top w:val="single" w:color="000000" w:sz="4" w:space="0"/>
              <w:left w:val="single" w:color="000000" w:sz="4" w:space="0"/>
              <w:bottom w:val="single" w:color="000000" w:sz="4" w:space="0"/>
              <w:right w:val="single" w:color="000000" w:sz="4" w:space="0"/>
            </w:tcBorders>
            <w:vAlign w:val="center"/>
          </w:tcPr>
          <w:p w14:paraId="037079E6">
            <w:pPr>
              <w:widowControl w:val="0"/>
              <w:jc w:val="center"/>
              <w:rPr>
                <w:rFonts w:ascii="宋体" w:hAnsi="宋体"/>
              </w:rPr>
            </w:pPr>
            <w:r>
              <w:rPr>
                <w:rFonts w:ascii="宋体" w:hAnsi="宋体"/>
              </w:rPr>
              <w:t>主要工作内容</w:t>
            </w:r>
          </w:p>
        </w:tc>
      </w:tr>
      <w:tr w14:paraId="76ED347D">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7EFABCBD">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28A7DB34">
            <w:pPr>
              <w:widowControl w:val="0"/>
              <w:jc w:val="center"/>
              <w:rPr>
                <w:rFonts w:ascii="宋体" w:hAnsi="宋体"/>
              </w:rPr>
            </w:pPr>
          </w:p>
        </w:tc>
      </w:tr>
      <w:tr w14:paraId="786D676B">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4CBB9BCC">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1195222B">
            <w:pPr>
              <w:widowControl w:val="0"/>
              <w:jc w:val="center"/>
              <w:rPr>
                <w:rFonts w:ascii="宋体" w:hAnsi="宋体"/>
              </w:rPr>
            </w:pPr>
          </w:p>
        </w:tc>
      </w:tr>
      <w:tr w14:paraId="21F94BF3">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072DA88B">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56F0AAA1">
            <w:pPr>
              <w:widowControl w:val="0"/>
              <w:jc w:val="center"/>
              <w:rPr>
                <w:rFonts w:ascii="宋体" w:hAnsi="宋体"/>
              </w:rPr>
            </w:pPr>
          </w:p>
        </w:tc>
      </w:tr>
      <w:tr w14:paraId="34C3AE19">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0B83FEE9">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4ABFF61B">
            <w:pPr>
              <w:widowControl w:val="0"/>
              <w:jc w:val="center"/>
              <w:rPr>
                <w:rFonts w:ascii="宋体" w:hAnsi="宋体"/>
              </w:rPr>
            </w:pPr>
          </w:p>
        </w:tc>
      </w:tr>
      <w:tr w14:paraId="0422E720">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3368FA98">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09C895C7">
            <w:pPr>
              <w:widowControl w:val="0"/>
              <w:jc w:val="center"/>
              <w:rPr>
                <w:rFonts w:ascii="宋体" w:hAnsi="宋体"/>
              </w:rPr>
            </w:pPr>
          </w:p>
        </w:tc>
      </w:tr>
      <w:tr w14:paraId="40AB4DF3">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006B1E4A">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13234BDC">
            <w:pPr>
              <w:widowControl w:val="0"/>
              <w:jc w:val="center"/>
              <w:rPr>
                <w:rFonts w:ascii="宋体" w:hAnsi="宋体"/>
              </w:rPr>
            </w:pPr>
          </w:p>
        </w:tc>
      </w:tr>
      <w:tr w14:paraId="571496C3">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23B559DE">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4892A782">
            <w:pPr>
              <w:widowControl w:val="0"/>
              <w:jc w:val="center"/>
              <w:rPr>
                <w:rFonts w:ascii="宋体" w:hAnsi="宋体"/>
              </w:rPr>
            </w:pPr>
          </w:p>
        </w:tc>
      </w:tr>
      <w:tr w14:paraId="0978F4FE">
        <w:tblPrEx>
          <w:tblCellMar>
            <w:top w:w="0" w:type="dxa"/>
            <w:left w:w="108" w:type="dxa"/>
            <w:bottom w:w="0" w:type="dxa"/>
            <w:right w:w="108" w:type="dxa"/>
          </w:tblCellMar>
        </w:tblPrEx>
        <w:trPr>
          <w:trHeight w:val="567" w:hRule="atLeast"/>
          <w:jc w:val="center"/>
        </w:trPr>
        <w:tc>
          <w:tcPr>
            <w:tcW w:w="2657" w:type="dxa"/>
            <w:tcBorders>
              <w:top w:val="single" w:color="000000" w:sz="4" w:space="0"/>
              <w:left w:val="single" w:color="000000" w:sz="4" w:space="0"/>
              <w:bottom w:val="single" w:color="000000" w:sz="4" w:space="0"/>
              <w:right w:val="single" w:color="000000" w:sz="4" w:space="0"/>
            </w:tcBorders>
            <w:vAlign w:val="center"/>
          </w:tcPr>
          <w:p w14:paraId="599528D7">
            <w:pPr>
              <w:widowControl w:val="0"/>
              <w:jc w:val="center"/>
              <w:rPr>
                <w:rFonts w:ascii="宋体" w:hAnsi="宋体"/>
              </w:rPr>
            </w:pPr>
            <w:r>
              <w:rPr>
                <w:rFonts w:ascii="宋体" w:hAnsi="宋体"/>
              </w:rPr>
              <w:t>年   月至    年   月</w:t>
            </w:r>
          </w:p>
        </w:tc>
        <w:tc>
          <w:tcPr>
            <w:tcW w:w="5818" w:type="dxa"/>
            <w:tcBorders>
              <w:top w:val="single" w:color="000000" w:sz="4" w:space="0"/>
              <w:left w:val="single" w:color="000000" w:sz="4" w:space="0"/>
              <w:bottom w:val="single" w:color="000000" w:sz="4" w:space="0"/>
              <w:right w:val="single" w:color="000000" w:sz="4" w:space="0"/>
            </w:tcBorders>
            <w:vAlign w:val="center"/>
          </w:tcPr>
          <w:p w14:paraId="6EA6105F">
            <w:pPr>
              <w:widowControl w:val="0"/>
              <w:jc w:val="center"/>
              <w:rPr>
                <w:rFonts w:ascii="宋体" w:hAnsi="宋体"/>
              </w:rPr>
            </w:pPr>
          </w:p>
        </w:tc>
      </w:tr>
      <w:tr w14:paraId="710C7137">
        <w:tblPrEx>
          <w:tblCellMar>
            <w:top w:w="0" w:type="dxa"/>
            <w:left w:w="108" w:type="dxa"/>
            <w:bottom w:w="0" w:type="dxa"/>
            <w:right w:w="108" w:type="dxa"/>
          </w:tblCellMar>
        </w:tblPrEx>
        <w:trPr>
          <w:trHeight w:val="3157" w:hRule="atLeast"/>
          <w:jc w:val="center"/>
        </w:trPr>
        <w:tc>
          <w:tcPr>
            <w:tcW w:w="8475" w:type="dxa"/>
            <w:gridSpan w:val="2"/>
            <w:tcBorders>
              <w:top w:val="single" w:color="000000" w:sz="4" w:space="0"/>
              <w:left w:val="single" w:color="000000" w:sz="4" w:space="0"/>
              <w:bottom w:val="single" w:color="000000" w:sz="4" w:space="0"/>
              <w:right w:val="single" w:color="000000" w:sz="4" w:space="0"/>
            </w:tcBorders>
          </w:tcPr>
          <w:p w14:paraId="3827B25A">
            <w:pPr>
              <w:widowControl w:val="0"/>
              <w:rPr>
                <w:rFonts w:ascii="宋体" w:hAnsi="宋体"/>
              </w:rPr>
            </w:pPr>
            <w:r>
              <w:rPr>
                <w:rFonts w:ascii="宋体" w:hAnsi="宋体"/>
              </w:rPr>
              <w:t>项目完成后主要考核指标（考核指标须体现定性与定量相结合的原则。请注意考核指标的条理性和可行性，量力而行）：</w:t>
            </w:r>
          </w:p>
          <w:p w14:paraId="0C802880">
            <w:pPr>
              <w:widowControl w:val="0"/>
              <w:rPr>
                <w:rFonts w:ascii="宋体" w:hAnsi="宋体"/>
              </w:rPr>
            </w:pPr>
          </w:p>
          <w:p w14:paraId="3BF90883">
            <w:pPr>
              <w:widowControl w:val="0"/>
              <w:rPr>
                <w:rFonts w:ascii="宋体" w:hAnsi="宋体"/>
              </w:rPr>
            </w:pPr>
          </w:p>
          <w:p w14:paraId="539B5055">
            <w:pPr>
              <w:widowControl w:val="0"/>
              <w:rPr>
                <w:rFonts w:ascii="宋体" w:hAnsi="宋体"/>
              </w:rPr>
            </w:pPr>
          </w:p>
        </w:tc>
      </w:tr>
    </w:tbl>
    <w:p w14:paraId="612AF848">
      <w:pPr>
        <w:rPr>
          <w:rFonts w:ascii="仿宋_GB2312" w:hAnsi="仿宋_GB2312" w:eastAsia="仿宋_GB2312"/>
          <w:b/>
          <w:sz w:val="32"/>
        </w:rPr>
      </w:pPr>
    </w:p>
    <w:p w14:paraId="3EFCFE84">
      <w:pPr>
        <w:rPr>
          <w:rFonts w:ascii="仿宋_GB2312" w:hAnsi="仿宋_GB2312" w:eastAsia="仿宋_GB2312"/>
          <w:b/>
          <w:sz w:val="32"/>
        </w:rPr>
      </w:pPr>
    </w:p>
    <w:p w14:paraId="4FE61DEE">
      <w:pPr>
        <w:widowControl/>
        <w:jc w:val="left"/>
        <w:rPr>
          <w:rFonts w:ascii="仿宋_GB2312" w:hAnsi="仿宋_GB2312" w:eastAsia="仿宋_GB2312"/>
          <w:b/>
          <w:sz w:val="32"/>
        </w:rPr>
      </w:pPr>
      <w:r>
        <w:br w:type="page"/>
      </w:r>
    </w:p>
    <w:p w14:paraId="0BB5032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附件：</w:t>
      </w:r>
    </w:p>
    <w:p w14:paraId="46C56C5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1.近5年已发表与本项目有关</w:t>
      </w:r>
      <w:bookmarkStart w:id="0" w:name="_GoBack"/>
      <w:bookmarkEnd w:id="0"/>
      <w:r>
        <w:rPr>
          <w:rFonts w:hint="eastAsia" w:ascii="Times New Roman" w:hAnsi="Times New Roman" w:eastAsia="宋体" w:cs="Times New Roman"/>
          <w:sz w:val="28"/>
          <w:szCs w:val="28"/>
          <w:lang w:val="en-US" w:eastAsia="zh-CN"/>
        </w:rPr>
        <w:t>的主要论著扫描件（不超过3篇）；</w:t>
      </w:r>
    </w:p>
    <w:p w14:paraId="6031BB3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2.论著之外的代表性研究成果证明文件扫描件（不超过5项）；</w:t>
      </w:r>
    </w:p>
    <w:p w14:paraId="6C0D185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3.其他相关附件材料。</w:t>
      </w:r>
    </w:p>
    <w:p w14:paraId="7D71FE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color w:val="auto"/>
          <w:sz w:val="28"/>
          <w:szCs w:val="28"/>
          <w:lang w:val="en-US" w:eastAsia="zh-CN"/>
        </w:rPr>
      </w:pPr>
    </w:p>
    <w:sectPr>
      <w:headerReference r:id="rId5" w:type="first"/>
      <w:footerReference r:id="rId7" w:type="first"/>
      <w:headerReference r:id="rId4" w:type="default"/>
      <w:footerReference r:id="rId6" w:type="default"/>
      <w:pgSz w:w="11906" w:h="16838"/>
      <w:pgMar w:top="1361" w:right="1588" w:bottom="1361" w:left="1588" w:header="851" w:footer="992" w:gutter="0"/>
      <w:pgNumType w:fmt="decimal"/>
      <w:cols w:space="720" w:num="1"/>
      <w:formProt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auto"/>
    <w:pitch w:val="default"/>
    <w:sig w:usb0="00000000" w:usb1="00000000" w:usb2="00000000" w:usb3="00000000" w:csb0="00000001" w:csb1="00000000"/>
  </w:font>
  <w:font w:name="Liberation Sans">
    <w:altName w:val="宋体"/>
    <w:panose1 w:val="020B0604020202020204"/>
    <w:charset w:val="86"/>
    <w:family w:val="roman"/>
    <w:pitch w:val="default"/>
    <w:sig w:usb0="00000000" w:usb1="00000000" w:usb2="00000021" w:usb3="00000000" w:csb0="600001BF" w:csb1="DFF7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14E4E">
    <w:pPr>
      <w:pStyle w:val="4"/>
    </w:pPr>
    <w:r>
      <mc:AlternateContent>
        <mc:Choice Requires="wps">
          <w:drawing>
            <wp:anchor distT="0" distB="0" distL="0" distR="0" simplePos="0" relativeHeight="251659264" behindDoc="1" locked="0" layoutInCell="0" allowOverlap="1">
              <wp:simplePos x="0" y="0"/>
              <wp:positionH relativeFrom="margin">
                <wp:align>center</wp:align>
              </wp:positionH>
              <wp:positionV relativeFrom="paragraph">
                <wp:posOffset>635</wp:posOffset>
              </wp:positionV>
              <wp:extent cx="58420" cy="138430"/>
              <wp:effectExtent l="0" t="0" r="0" b="0"/>
              <wp:wrapSquare wrapText="bothSides"/>
              <wp:docPr id="7" name="框架3"/>
              <wp:cNvGraphicFramePr/>
              <a:graphic xmlns:a="http://schemas.openxmlformats.org/drawingml/2006/main">
                <a:graphicData uri="http://schemas.microsoft.com/office/word/2010/wordprocessingShape">
                  <wps:wsp>
                    <wps:cNvSpPr/>
                    <wps:spPr>
                      <a:xfrm>
                        <a:off x="0" y="0"/>
                        <a:ext cx="58320" cy="138600"/>
                      </a:xfrm>
                      <a:prstGeom prst="rect">
                        <a:avLst/>
                      </a:prstGeom>
                      <a:noFill/>
                      <a:ln w="0">
                        <a:noFill/>
                      </a:ln>
                    </wps:spPr>
                    <wps:style>
                      <a:lnRef idx="0">
                        <a:srgbClr val="FFFFFF"/>
                      </a:lnRef>
                      <a:fillRef idx="0">
                        <a:srgbClr val="FFFFFF"/>
                      </a:fillRef>
                      <a:effectRef idx="0">
                        <a:srgbClr val="FFFFFF"/>
                      </a:effectRef>
                      <a:fontRef idx="minor"/>
                    </wps:style>
                    <wps:txbx>
                      <w:txbxContent>
                        <w:p w14:paraId="73783B16">
                          <w:pPr>
                            <w:pStyle w:val="4"/>
                            <w:rPr>
                              <w:rStyle w:val="10"/>
                            </w:rPr>
                          </w:pPr>
                          <w:r>
                            <w:rPr>
                              <w:rStyle w:val="10"/>
                            </w:rPr>
                            <w:fldChar w:fldCharType="begin"/>
                          </w:r>
                          <w:r>
                            <w:rPr>
                              <w:rStyle w:val="10"/>
                            </w:rPr>
                            <w:instrText xml:space="preserve"> PAGE </w:instrText>
                          </w:r>
                          <w:r>
                            <w:rPr>
                              <w:rStyle w:val="10"/>
                            </w:rPr>
                            <w:fldChar w:fldCharType="separate"/>
                          </w:r>
                          <w:r>
                            <w:rPr>
                              <w:rStyle w:val="10"/>
                            </w:rPr>
                            <w:t>6</w:t>
                          </w:r>
                          <w:r>
                            <w:rPr>
                              <w:rStyle w:val="10"/>
                            </w:rPr>
                            <w:fldChar w:fldCharType="end"/>
                          </w:r>
                        </w:p>
                      </w:txbxContent>
                    </wps:txbx>
                    <wps:bodyPr lIns="0" tIns="0" rIns="0" bIns="0" anchor="t">
                      <a:spAutoFit/>
                    </wps:bodyPr>
                  </wps:wsp>
                </a:graphicData>
              </a:graphic>
            </wp:anchor>
          </w:drawing>
        </mc:Choice>
        <mc:Fallback>
          <w:pict>
            <v:rect id="框架3" o:spid="_x0000_s1026" o:spt="1" style="position:absolute;left:0pt;margin-top:0.05pt;height:10.9pt;width:4.6pt;mso-position-horizontal:center;mso-position-horizontal-relative:margin;mso-wrap-distance-bottom:0pt;mso-wrap-distance-left:0pt;mso-wrap-distance-right:0pt;mso-wrap-distance-top:0pt;z-index:-251657216;mso-width-relative:page;mso-height-relative:page;" filled="f" stroked="f" coordsize="21600,21600" o:allowincell="f" o:gfxdata="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10;iZnfzgAAAAIBAAAPAAAAAAAAAAEAIAAAACIAAABkcnMvZG93bnJldi54bWxQSwECFAAUAAAACACH&#10;TuJAvQwC6LwBAACBAwAADgAAAAAAAAABACAAAAAdAQAAZHJzL2Uyb0RvYy54bWxQSwUGAAAAAAYA&#10;BgBZAQAASwUAAAAA&#10;">
              <v:fill on="f" focussize="0,0"/>
              <v:stroke on="f" weight="0pt"/>
              <v:imagedata o:title=""/>
              <o:lock v:ext="edit" aspectratio="f"/>
              <v:textbox inset="0mm,0mm,0mm,0mm" style="mso-fit-shape-to-text:t;">
                <w:txbxContent>
                  <w:p w14:paraId="73783B16">
                    <w:pPr>
                      <w:pStyle w:val="4"/>
                      <w:rPr>
                        <w:rStyle w:val="10"/>
                      </w:rPr>
                    </w:pPr>
                    <w:r>
                      <w:rPr>
                        <w:rStyle w:val="10"/>
                      </w:rPr>
                      <w:fldChar w:fldCharType="begin"/>
                    </w:r>
                    <w:r>
                      <w:rPr>
                        <w:rStyle w:val="10"/>
                      </w:rPr>
                      <w:instrText xml:space="preserve"> PAGE </w:instrText>
                    </w:r>
                    <w:r>
                      <w:rPr>
                        <w:rStyle w:val="10"/>
                      </w:rPr>
                      <w:fldChar w:fldCharType="separate"/>
                    </w:r>
                    <w:r>
                      <w:rPr>
                        <w:rStyle w:val="10"/>
                      </w:rPr>
                      <w:t>6</w:t>
                    </w:r>
                    <w:r>
                      <w:rPr>
                        <w:rStyle w:val="10"/>
                      </w:rPr>
                      <w:fldChar w:fldCharType="end"/>
                    </w: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668D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D7262">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B995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autoHyphenation/>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kYWNkOTZlNTM5Y2RjODMxMWQ0MjE0OTczNTBmMmQifQ=="/>
  </w:docVars>
  <w:rsids>
    <w:rsidRoot w:val="00000000"/>
    <w:rsid w:val="01B50CAD"/>
    <w:rsid w:val="02E37041"/>
    <w:rsid w:val="042E253E"/>
    <w:rsid w:val="04685895"/>
    <w:rsid w:val="08436CD8"/>
    <w:rsid w:val="0CB33F28"/>
    <w:rsid w:val="0FB56209"/>
    <w:rsid w:val="0FE95EB3"/>
    <w:rsid w:val="10104E60"/>
    <w:rsid w:val="101A42BE"/>
    <w:rsid w:val="18152B1F"/>
    <w:rsid w:val="1C554860"/>
    <w:rsid w:val="1F4B2991"/>
    <w:rsid w:val="1FBB0BCC"/>
    <w:rsid w:val="201151DD"/>
    <w:rsid w:val="27D11B30"/>
    <w:rsid w:val="28C01A4F"/>
    <w:rsid w:val="2D1B238C"/>
    <w:rsid w:val="313E6BEE"/>
    <w:rsid w:val="320769C1"/>
    <w:rsid w:val="36941E25"/>
    <w:rsid w:val="3A695377"/>
    <w:rsid w:val="3C873CA1"/>
    <w:rsid w:val="3F99663D"/>
    <w:rsid w:val="42716596"/>
    <w:rsid w:val="43BF7D09"/>
    <w:rsid w:val="47FC55B1"/>
    <w:rsid w:val="496A17D6"/>
    <w:rsid w:val="4B180E1F"/>
    <w:rsid w:val="4F135B85"/>
    <w:rsid w:val="51580E5A"/>
    <w:rsid w:val="52513E6A"/>
    <w:rsid w:val="52F32221"/>
    <w:rsid w:val="53715570"/>
    <w:rsid w:val="55CE74AF"/>
    <w:rsid w:val="5CAB7D04"/>
    <w:rsid w:val="638B61DA"/>
    <w:rsid w:val="65F8567D"/>
    <w:rsid w:val="684E77D6"/>
    <w:rsid w:val="6E7F693B"/>
    <w:rsid w:val="772067E2"/>
    <w:rsid w:val="7CB10C20"/>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spacing w:before="0" w:after="0"/>
      <w:jc w:val="both"/>
    </w:pPr>
    <w:rPr>
      <w:rFonts w:ascii="Calibri" w:hAnsi="Calibri" w:eastAsia="宋体" w:cs="Times New Roman"/>
      <w:color w:val="auto"/>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Mangal"/>
      <w:i/>
      <w:iCs/>
      <w:sz w:val="24"/>
      <w:szCs w:val="24"/>
    </w:rPr>
  </w:style>
  <w:style w:type="paragraph" w:styleId="3">
    <w:name w:val="Body Text"/>
    <w:basedOn w:val="1"/>
    <w:qFormat/>
    <w:uiPriority w:val="0"/>
    <w:pPr>
      <w:spacing w:before="0" w:after="140" w:line="276" w:lineRule="auto"/>
    </w:pPr>
  </w:style>
  <w:style w:type="paragraph" w:styleId="4">
    <w:name w:val="footer"/>
    <w:basedOn w:val="1"/>
    <w:link w:val="12"/>
    <w:unhideWhenUsed/>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0"/>
    <w:pPr>
      <w:pBdr>
        <w:bottom w:val="single" w:color="000000" w:sz="6" w:space="1"/>
      </w:pBdr>
      <w:tabs>
        <w:tab w:val="center" w:pos="4153"/>
        <w:tab w:val="right" w:pos="8306"/>
      </w:tabs>
      <w:snapToGrid w:val="0"/>
      <w:jc w:val="center"/>
    </w:pPr>
    <w:rPr>
      <w:sz w:val="18"/>
      <w:szCs w:val="18"/>
    </w:rPr>
  </w:style>
  <w:style w:type="paragraph" w:styleId="6">
    <w:name w:val="List"/>
    <w:basedOn w:val="3"/>
    <w:qFormat/>
    <w:uiPriority w:val="0"/>
    <w:rPr>
      <w:rFonts w:cs="Mangal"/>
    </w:rPr>
  </w:style>
  <w:style w:type="table" w:styleId="8">
    <w:name w:val="Table Grid"/>
    <w:basedOn w:val="7"/>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 w:type="character" w:customStyle="1" w:styleId="11">
    <w:name w:val="页眉 字符"/>
    <w:link w:val="5"/>
    <w:qFormat/>
    <w:uiPriority w:val="99"/>
    <w:rPr>
      <w:sz w:val="18"/>
      <w:szCs w:val="18"/>
    </w:rPr>
  </w:style>
  <w:style w:type="character" w:customStyle="1" w:styleId="12">
    <w:name w:val="页脚 字符"/>
    <w:link w:val="4"/>
    <w:qFormat/>
    <w:uiPriority w:val="99"/>
    <w:rPr>
      <w:sz w:val="18"/>
      <w:szCs w:val="18"/>
    </w:rPr>
  </w:style>
  <w:style w:type="character" w:customStyle="1" w:styleId="13">
    <w:name w:val="页眉 Char"/>
    <w:qFormat/>
    <w:uiPriority w:val="0"/>
    <w:rPr>
      <w:kern w:val="2"/>
      <w:sz w:val="18"/>
      <w:szCs w:val="18"/>
    </w:rPr>
  </w:style>
  <w:style w:type="paragraph" w:customStyle="1" w:styleId="14">
    <w:name w:val="标题样式"/>
    <w:basedOn w:val="1"/>
    <w:next w:val="3"/>
    <w:qFormat/>
    <w:uiPriority w:val="0"/>
    <w:pPr>
      <w:keepNext/>
      <w:spacing w:before="240" w:after="120"/>
    </w:pPr>
    <w:rPr>
      <w:rFonts w:ascii="Liberation Sans" w:hAnsi="Liberation Sans" w:eastAsia="微软雅黑" w:cs="Mangal"/>
      <w:sz w:val="28"/>
      <w:szCs w:val="28"/>
    </w:rPr>
  </w:style>
  <w:style w:type="paragraph" w:customStyle="1" w:styleId="15">
    <w:name w:val="索引"/>
    <w:basedOn w:val="1"/>
    <w:qFormat/>
    <w:uiPriority w:val="0"/>
    <w:pPr>
      <w:suppressLineNumbers/>
    </w:pPr>
    <w:rPr>
      <w:rFonts w:cs="Mangal"/>
    </w:rPr>
  </w:style>
  <w:style w:type="paragraph" w:customStyle="1" w:styleId="16">
    <w:name w:val="页眉与页脚"/>
    <w:basedOn w:val="1"/>
    <w:qFormat/>
    <w:uiPriority w:val="0"/>
  </w:style>
  <w:style w:type="paragraph" w:customStyle="1" w:styleId="17">
    <w:name w:val="印数"/>
    <w:basedOn w:val="1"/>
    <w:qFormat/>
    <w:uiPriority w:val="0"/>
    <w:pPr>
      <w:tabs>
        <w:tab w:val="right" w:pos="8465"/>
      </w:tabs>
      <w:spacing w:line="400" w:lineRule="atLeast"/>
      <w:ind w:left="357" w:right="357" w:firstLine="0"/>
      <w:jc w:val="right"/>
    </w:pPr>
    <w:rPr>
      <w:rFonts w:ascii="Times New Roman" w:hAnsi="Times New Roman" w:eastAsia="方正仿宋_GBK"/>
      <w:kern w:val="0"/>
      <w:sz w:val="32"/>
      <w:szCs w:val="20"/>
    </w:rPr>
  </w:style>
  <w:style w:type="paragraph" w:customStyle="1" w:styleId="18">
    <w:name w:val="框架内容"/>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649</Words>
  <Characters>817</Characters>
  <Paragraphs>101</Paragraphs>
  <TotalTime>0</TotalTime>
  <ScaleCrop>false</ScaleCrop>
  <LinksUpToDate>false</LinksUpToDate>
  <CharactersWithSpaces>972</CharactersWithSpaces>
  <Application>WPS Office_12.1.0.29680_F1E327BC-269C-435d-A152-05C5408002CA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2022-06-28T01:08:00Z</dcterms:created>
  <dc:creator>User</dc:creator>
  <cp:lastModifiedBy>朱梦焱</cp:lastModifiedBy>
  <cp:lastPrinted>2017-08-03T03:14:00Z</cp:lastPrinted>
  <dcterms:modified xsi:type="dcterms:W3CDTF">2026-11-03T02:22:14Z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5EC832F378D64D95BA87BAD7EB53FA63_13</vt:lpwstr>
  </property>
  <property fmtid="{D5CDD505-2E9C-101B-9397-08002B2CF9AE}" pid="4" name="KSOTemplateDocerSaveRecord">
    <vt:lpwstr>eyJoZGlkIjoiYmE5ZDBiNGFkMThhMDY0MmQ5ZjgzNTM3MDAzYjdlODAiLCJ1c2VySWQiOiI0NTU1MTg3NDEifQ==</vt:lpwstr>
  </property>
</Properties>
</file>